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98" w:rsidRPr="00300E2A" w:rsidRDefault="00895340" w:rsidP="00D25FB6">
      <w:pPr>
        <w:rPr>
          <w:rFonts w:ascii="Arial Black" w:hAnsi="Arial Black"/>
          <w:b/>
          <w:sz w:val="28"/>
          <w:szCs w:val="28"/>
        </w:rPr>
      </w:pPr>
      <w:r w:rsidRPr="00300E2A">
        <w:rPr>
          <w:rFonts w:ascii="Arial Black" w:hAnsi="Arial Black"/>
          <w:b/>
          <w:sz w:val="28"/>
          <w:szCs w:val="28"/>
        </w:rPr>
        <w:t>VEDTEKTER TIMENES GÅRDS</w:t>
      </w:r>
      <w:r w:rsidR="00D17924">
        <w:rPr>
          <w:rFonts w:ascii="Arial Black" w:hAnsi="Arial Black"/>
          <w:b/>
          <w:sz w:val="28"/>
          <w:szCs w:val="28"/>
        </w:rPr>
        <w:t xml:space="preserve"> OG NATUR</w:t>
      </w:r>
      <w:r w:rsidRPr="00300E2A">
        <w:rPr>
          <w:rFonts w:ascii="Arial Black" w:hAnsi="Arial Black"/>
          <w:b/>
          <w:sz w:val="28"/>
          <w:szCs w:val="28"/>
        </w:rPr>
        <w:t>BARNEHAGE</w:t>
      </w:r>
    </w:p>
    <w:p w:rsidR="00895340" w:rsidRPr="00300E2A" w:rsidRDefault="00895340" w:rsidP="00895340">
      <w:pPr>
        <w:jc w:val="center"/>
        <w:rPr>
          <w:rFonts w:ascii="Ebrima" w:hAnsi="Ebrima"/>
          <w:b/>
        </w:rPr>
      </w:pPr>
    </w:p>
    <w:p w:rsidR="00895340" w:rsidRPr="00300E2A" w:rsidRDefault="008152D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 xml:space="preserve">Timenes gårdsbarnehage er </w:t>
      </w:r>
      <w:r w:rsidR="00895340" w:rsidRPr="00300E2A">
        <w:rPr>
          <w:rFonts w:ascii="Ebrima" w:hAnsi="Ebrima"/>
        </w:rPr>
        <w:t>privat</w:t>
      </w:r>
      <w:r w:rsidRPr="00300E2A">
        <w:rPr>
          <w:rFonts w:ascii="Ebrima" w:hAnsi="Ebrima"/>
        </w:rPr>
        <w:t xml:space="preserve"> </w:t>
      </w:r>
      <w:r w:rsidR="00895340" w:rsidRPr="00300E2A">
        <w:rPr>
          <w:rFonts w:ascii="Ebrima" w:hAnsi="Ebrima"/>
        </w:rPr>
        <w:t>eid med kommunal godkjenning. Eiere er Trine og Jan Erik Isaksen.</w:t>
      </w:r>
      <w:r w:rsidR="00716690">
        <w:rPr>
          <w:rFonts w:ascii="Ebrima" w:hAnsi="Ebrima"/>
        </w:rPr>
        <w:t xml:space="preserve"> </w:t>
      </w:r>
    </w:p>
    <w:p w:rsidR="007C60F5" w:rsidRPr="00300E2A" w:rsidRDefault="00895340" w:rsidP="007C60F5">
      <w:pPr>
        <w:shd w:val="clear" w:color="auto" w:fill="FFFFFF"/>
        <w:spacing w:line="253" w:lineRule="atLeast"/>
        <w:rPr>
          <w:rFonts w:ascii="Ebrima" w:eastAsia="Times New Roman" w:hAnsi="Ebrima" w:cs="Helvetica"/>
          <w:b/>
          <w:color w:val="333333"/>
          <w:lang w:eastAsia="nb-NO"/>
        </w:rPr>
      </w:pPr>
      <w:r w:rsidRPr="00300E2A">
        <w:rPr>
          <w:rFonts w:ascii="Ebrima" w:hAnsi="Ebrima"/>
          <w:b/>
          <w:u w:val="single"/>
        </w:rPr>
        <w:t>FORMÅL;</w:t>
      </w:r>
      <w:r w:rsidR="0038331F">
        <w:rPr>
          <w:rFonts w:ascii="Ebrima" w:hAnsi="Ebrima"/>
          <w:b/>
          <w:u w:val="single"/>
        </w:rPr>
        <w:br/>
      </w:r>
      <w:r w:rsidR="0038331F" w:rsidRPr="0038331F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38331F">
        <w:rPr>
          <w:rStyle w:val="paragrafvalue2"/>
          <w:rFonts w:ascii="Helvetica" w:hAnsi="Helvetica" w:cs="Helvetica"/>
          <w:color w:val="333333"/>
          <w:sz w:val="17"/>
          <w:szCs w:val="17"/>
        </w:rPr>
        <w:t>§ 1.</w:t>
      </w:r>
    </w:p>
    <w:p w:rsidR="007C60F5" w:rsidRPr="007C60F5" w:rsidRDefault="007C60F5" w:rsidP="007C60F5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7C60F5">
        <w:rPr>
          <w:rFonts w:ascii="Ebrima" w:eastAsia="Times New Roman" w:hAnsi="Ebrima" w:cs="Helvetica"/>
          <w:color w:val="333333"/>
          <w:lang w:eastAsia="nb-NO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:rsidR="007C60F5" w:rsidRPr="007C60F5" w:rsidRDefault="007C60F5" w:rsidP="007C60F5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7C60F5">
        <w:rPr>
          <w:rFonts w:ascii="Ebrima" w:eastAsia="Times New Roman" w:hAnsi="Ebrima" w:cs="Helvetica"/>
          <w:color w:val="333333"/>
          <w:lang w:eastAsia="nb-NO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:rsidR="0038331F" w:rsidRPr="0038331F" w:rsidRDefault="007C60F5" w:rsidP="0038331F">
      <w:pPr>
        <w:shd w:val="clear" w:color="auto" w:fill="FFFFFF"/>
        <w:spacing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7C60F5">
        <w:rPr>
          <w:rFonts w:ascii="Ebrima" w:eastAsia="Times New Roman" w:hAnsi="Ebrima" w:cs="Helvetica"/>
          <w:color w:val="333333"/>
          <w:lang w:eastAsia="nb-NO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  <w:r w:rsidRPr="00300E2A">
        <w:rPr>
          <w:rFonts w:ascii="Ebrima" w:eastAsia="Times New Roman" w:hAnsi="Ebrima" w:cs="Helvetica"/>
          <w:color w:val="333333"/>
          <w:lang w:eastAsia="nb-NO"/>
        </w:rPr>
        <w:br/>
      </w:r>
      <w:r w:rsidR="0038331F" w:rsidRPr="00195DBA">
        <w:rPr>
          <w:rFonts w:ascii="Ebrima" w:eastAsia="Times New Roman" w:hAnsi="Ebrima" w:cs="Helvetica"/>
          <w:b/>
          <w:bCs/>
          <w:color w:val="333333"/>
          <w:lang w:eastAsia="nb-NO"/>
        </w:rPr>
        <w:br/>
      </w:r>
      <w:r w:rsidR="0038331F" w:rsidRPr="0038331F">
        <w:rPr>
          <w:rFonts w:ascii="Ebrima" w:eastAsia="Times New Roman" w:hAnsi="Ebrima" w:cs="Helvetica"/>
          <w:b/>
          <w:bCs/>
          <w:color w:val="333333"/>
          <w:lang w:eastAsia="nb-NO"/>
        </w:rPr>
        <w:t>§ 1a.</w:t>
      </w:r>
      <w:r w:rsidR="0038331F" w:rsidRPr="0038331F">
        <w:rPr>
          <w:rFonts w:ascii="Ebrima" w:eastAsia="Times New Roman" w:hAnsi="Ebrima" w:cs="Helvetica"/>
          <w:color w:val="333333"/>
          <w:lang w:eastAsia="nb-NO"/>
        </w:rPr>
        <w:t xml:space="preserve"> </w:t>
      </w:r>
      <w:r w:rsidR="0038331F" w:rsidRPr="0038331F">
        <w:rPr>
          <w:rFonts w:ascii="Ebrima" w:eastAsia="Times New Roman" w:hAnsi="Ebrima" w:cs="Helvetica"/>
          <w:b/>
          <w:bCs/>
          <w:i/>
          <w:iCs/>
          <w:color w:val="333333"/>
          <w:lang w:eastAsia="nb-NO"/>
        </w:rPr>
        <w:t>Særlig formål</w:t>
      </w:r>
    </w:p>
    <w:p w:rsidR="0038331F" w:rsidRPr="0038331F" w:rsidRDefault="0038331F" w:rsidP="0038331F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38331F">
        <w:rPr>
          <w:rFonts w:ascii="Ebrima" w:eastAsia="Times New Roman" w:hAnsi="Ebrima" w:cs="Helvetica"/>
          <w:color w:val="333333"/>
          <w:lang w:eastAsia="nb-NO"/>
        </w:rPr>
        <w:t>Eiere av private barnehager kan i vedtektene bestemme at verdiene i loven § 1 ikke skal forankres i den kristne og humanistiske arv og tradisjon.</w:t>
      </w:r>
    </w:p>
    <w:p w:rsidR="0038331F" w:rsidRPr="0038331F" w:rsidRDefault="0038331F" w:rsidP="0038331F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38331F">
        <w:rPr>
          <w:rFonts w:ascii="Ebrima" w:eastAsia="Times New Roman" w:hAnsi="Ebrima" w:cs="Helvetica"/>
          <w:color w:val="333333"/>
          <w:lang w:eastAsia="nb-NO"/>
        </w:rPr>
        <w:t>Private barnehager og barnehager eiet eller drevet av menigheter innen Den norske kirke kan i vedtektene fastsette særlige bestemmelser om tros- eller livssynsformål.</w:t>
      </w:r>
    </w:p>
    <w:p w:rsidR="007C60F5" w:rsidRDefault="007C60F5" w:rsidP="007C60F5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</w:p>
    <w:p w:rsidR="00195DBA" w:rsidRDefault="00195DBA" w:rsidP="007C60F5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195DBA">
        <w:rPr>
          <w:rFonts w:ascii="Ebrima" w:eastAsia="Times New Roman" w:hAnsi="Ebrima" w:cs="Helvetica"/>
          <w:color w:val="333333"/>
          <w:lang w:eastAsia="nb-NO"/>
        </w:rPr>
        <w:t>I tillegg legger vår barnehage vekt på relasjonen barn/dyr /natur.</w:t>
      </w:r>
    </w:p>
    <w:p w:rsidR="00195DBA" w:rsidRPr="007C60F5" w:rsidRDefault="00195DBA" w:rsidP="007C60F5">
      <w:pPr>
        <w:shd w:val="clear" w:color="auto" w:fill="FFFFFF"/>
        <w:spacing w:after="121" w:line="253" w:lineRule="atLeast"/>
        <w:rPr>
          <w:rFonts w:ascii="Ebrima" w:eastAsia="Times New Roman" w:hAnsi="Ebrima" w:cs="Helvetica"/>
          <w:color w:val="333333"/>
          <w:lang w:eastAsia="nb-NO"/>
        </w:rPr>
      </w:pPr>
      <w:r w:rsidRPr="00195DBA">
        <w:rPr>
          <w:rFonts w:ascii="Ebrima" w:eastAsia="Times New Roman" w:hAnsi="Ebrima" w:cs="Helvetica"/>
          <w:color w:val="333333"/>
          <w:lang w:eastAsia="nb-NO"/>
        </w:rPr>
        <w:t>Fra og med 2013 deltar barnehagen i prosjektet FLIK som er igangsatt av Kristiansand kommune for alle barnehager og skoler.</w:t>
      </w:r>
      <w:r w:rsidRPr="00195DBA">
        <w:rPr>
          <w:rFonts w:ascii="Ebrima" w:eastAsia="Times New Roman" w:hAnsi="Ebrima" w:cs="Helvetica"/>
          <w:color w:val="333333"/>
          <w:lang w:eastAsia="nb-NO"/>
        </w:rPr>
        <w:br/>
      </w:r>
    </w:p>
    <w:p w:rsidR="00895340" w:rsidRPr="00300E2A" w:rsidRDefault="0089534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proofErr w:type="spellStart"/>
      <w:r w:rsidRPr="00300E2A">
        <w:rPr>
          <w:rFonts w:ascii="Ebrima" w:hAnsi="Ebrima"/>
        </w:rPr>
        <w:t>Samordnet</w:t>
      </w:r>
      <w:proofErr w:type="spellEnd"/>
      <w:r w:rsidRPr="00300E2A">
        <w:rPr>
          <w:rFonts w:ascii="Ebrima" w:hAnsi="Ebrima"/>
        </w:rPr>
        <w:t xml:space="preserve"> opptak med kommunen.</w:t>
      </w:r>
    </w:p>
    <w:p w:rsidR="00895340" w:rsidRPr="00716690" w:rsidRDefault="00895340" w:rsidP="00716690">
      <w:pPr>
        <w:pStyle w:val="Listeavsnitt"/>
        <w:numPr>
          <w:ilvl w:val="0"/>
          <w:numId w:val="1"/>
        </w:numPr>
        <w:rPr>
          <w:rFonts w:ascii="Ebrima" w:hAnsi="Ebrima"/>
          <w:b/>
          <w:u w:val="single"/>
        </w:rPr>
      </w:pPr>
      <w:r w:rsidRPr="00300E2A">
        <w:rPr>
          <w:rFonts w:ascii="Ebrima" w:hAnsi="Ebrima"/>
          <w:b/>
          <w:u w:val="single"/>
        </w:rPr>
        <w:t>OPPTAKSKRITERIER;</w:t>
      </w:r>
      <w:r w:rsidRPr="00716690">
        <w:rPr>
          <w:rFonts w:ascii="Ebrima" w:hAnsi="Ebrima"/>
          <w:b/>
          <w:u w:val="single"/>
        </w:rPr>
        <w:br/>
      </w:r>
    </w:p>
    <w:p w:rsidR="00895340" w:rsidRPr="007D1214" w:rsidRDefault="007D1214" w:rsidP="007D1214">
      <w:pPr>
        <w:pStyle w:val="Listeavsnitt"/>
        <w:numPr>
          <w:ilvl w:val="0"/>
          <w:numId w:val="3"/>
        </w:numPr>
        <w:rPr>
          <w:rFonts w:ascii="Ebrima" w:hAnsi="Ebrima"/>
        </w:rPr>
      </w:pPr>
      <w:r w:rsidRPr="007D1214">
        <w:rPr>
          <w:rFonts w:ascii="Ebrima" w:hAnsi="Ebrima"/>
        </w:rPr>
        <w:t xml:space="preserve"> </w:t>
      </w:r>
      <w:r w:rsidR="00716690" w:rsidRPr="007D1214">
        <w:rPr>
          <w:rFonts w:ascii="Ebrima" w:hAnsi="Ebrima"/>
        </w:rPr>
        <w:t xml:space="preserve">Barn med nedsatt </w:t>
      </w:r>
      <w:r w:rsidR="009A5D27" w:rsidRPr="007D1214">
        <w:rPr>
          <w:rFonts w:ascii="Ebrima" w:hAnsi="Ebrima"/>
        </w:rPr>
        <w:t>funksjonsevne</w:t>
      </w:r>
      <w:r w:rsidR="009A5D27">
        <w:rPr>
          <w:rFonts w:ascii="Ebrima" w:hAnsi="Ebrima"/>
        </w:rPr>
        <w:t xml:space="preserve"> (barnehageloven</w:t>
      </w:r>
      <w:r>
        <w:rPr>
          <w:rFonts w:ascii="Ebrima" w:hAnsi="Ebrima"/>
        </w:rPr>
        <w:t xml:space="preserve"> § </w:t>
      </w:r>
      <w:r w:rsidR="009A5D27">
        <w:rPr>
          <w:rFonts w:ascii="Ebrima" w:hAnsi="Ebrima"/>
        </w:rPr>
        <w:t xml:space="preserve">18) </w:t>
      </w:r>
      <w:r w:rsidR="009A5D27" w:rsidRPr="007D1214">
        <w:rPr>
          <w:rFonts w:ascii="Ebrima" w:hAnsi="Ebrima"/>
        </w:rPr>
        <w:t>og</w:t>
      </w:r>
      <w:r w:rsidR="00716690" w:rsidRPr="007D1214">
        <w:rPr>
          <w:rFonts w:ascii="Ebrima" w:hAnsi="Ebrima"/>
        </w:rPr>
        <w:t xml:space="preserve"> b</w:t>
      </w:r>
      <w:r w:rsidR="009A5D27">
        <w:rPr>
          <w:rFonts w:ascii="Ebrima" w:hAnsi="Ebrima"/>
        </w:rPr>
        <w:t xml:space="preserve">arn som det er fattet </w:t>
      </w:r>
      <w:r w:rsidR="009A5D27" w:rsidRPr="007D1214">
        <w:rPr>
          <w:rFonts w:ascii="Ebrima" w:hAnsi="Ebrima"/>
        </w:rPr>
        <w:t>vedtak</w:t>
      </w:r>
      <w:r w:rsidR="009A5D27">
        <w:rPr>
          <w:rFonts w:ascii="Ebrima" w:hAnsi="Ebrima"/>
        </w:rPr>
        <w:t xml:space="preserve"> om</w:t>
      </w:r>
      <w:r w:rsidR="00716690" w:rsidRPr="007D1214">
        <w:rPr>
          <w:rFonts w:ascii="Ebrima" w:hAnsi="Ebrima"/>
        </w:rPr>
        <w:t xml:space="preserve"> etter lov om barneverntjenester</w:t>
      </w:r>
      <w:r>
        <w:rPr>
          <w:rFonts w:ascii="Ebrima" w:hAnsi="Ebrima"/>
        </w:rPr>
        <w:t xml:space="preserve"> § 4-12 og 4-4 annet og fjerde ledd</w:t>
      </w:r>
      <w:r w:rsidR="00716690" w:rsidRPr="007D1214">
        <w:rPr>
          <w:rFonts w:ascii="Ebrima" w:hAnsi="Ebrima"/>
        </w:rPr>
        <w:t>.</w:t>
      </w:r>
    </w:p>
    <w:p w:rsidR="00895340" w:rsidRPr="009A5D27" w:rsidRDefault="009A5D27" w:rsidP="009A5D27">
      <w:pPr>
        <w:pStyle w:val="Listeavsnitt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 xml:space="preserve">Personalets barn </w:t>
      </w:r>
      <w:r w:rsidR="008C3A16">
        <w:rPr>
          <w:rFonts w:ascii="Ebrima" w:hAnsi="Ebrima"/>
        </w:rPr>
        <w:t>og barnebarn</w:t>
      </w:r>
    </w:p>
    <w:p w:rsidR="00895340" w:rsidRDefault="009A5D27" w:rsidP="009A5D27">
      <w:pPr>
        <w:pStyle w:val="Listeavsnitt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>Søsken av barn som går i barnehagen</w:t>
      </w:r>
    </w:p>
    <w:p w:rsidR="00F668E7" w:rsidRDefault="009A5D27" w:rsidP="009A5D27">
      <w:pPr>
        <w:pStyle w:val="Listeavsnitt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t xml:space="preserve">barn av familier som tidligere har hatt barn i barnehagen </w:t>
      </w:r>
    </w:p>
    <w:p w:rsidR="00716690" w:rsidRDefault="009A5D27" w:rsidP="009A5D27">
      <w:pPr>
        <w:pStyle w:val="Listeavsnitt"/>
        <w:numPr>
          <w:ilvl w:val="0"/>
          <w:numId w:val="3"/>
        </w:numPr>
        <w:rPr>
          <w:rFonts w:ascii="Ebrima" w:hAnsi="Ebrima"/>
        </w:rPr>
      </w:pPr>
      <w:r>
        <w:rPr>
          <w:rFonts w:ascii="Ebrima" w:hAnsi="Ebrima"/>
        </w:rPr>
        <w:lastRenderedPageBreak/>
        <w:t xml:space="preserve">De øvrige barnehageplassene fordeles etter disse kriteriene </w:t>
      </w:r>
    </w:p>
    <w:p w:rsidR="009A5D27" w:rsidRDefault="009A5D27" w:rsidP="009A5D27">
      <w:pPr>
        <w:pStyle w:val="Listeavsnitt"/>
        <w:numPr>
          <w:ilvl w:val="0"/>
          <w:numId w:val="4"/>
        </w:numPr>
        <w:rPr>
          <w:rFonts w:ascii="Ebrima" w:hAnsi="Ebrima"/>
        </w:rPr>
      </w:pPr>
      <w:r>
        <w:rPr>
          <w:rFonts w:ascii="Ebrima" w:hAnsi="Ebrima"/>
        </w:rPr>
        <w:t>Søkere som har timenes gårds og naturbarnehage som 1 prioritet</w:t>
      </w:r>
    </w:p>
    <w:p w:rsidR="009A5D27" w:rsidRDefault="009A5D27" w:rsidP="009A5D27">
      <w:pPr>
        <w:pStyle w:val="Listeavsnitt"/>
        <w:numPr>
          <w:ilvl w:val="0"/>
          <w:numId w:val="4"/>
        </w:numPr>
        <w:rPr>
          <w:rFonts w:ascii="Ebrima" w:hAnsi="Ebrima"/>
        </w:rPr>
      </w:pPr>
      <w:r>
        <w:rPr>
          <w:rFonts w:ascii="Ebrima" w:hAnsi="Ebrima"/>
        </w:rPr>
        <w:t xml:space="preserve">Øvrige søkere </w:t>
      </w:r>
    </w:p>
    <w:p w:rsidR="00AE5BA2" w:rsidRDefault="00AE5BA2" w:rsidP="00AE5BA2">
      <w:pPr>
        <w:pStyle w:val="Listeavsnitt"/>
        <w:ind w:left="1800"/>
        <w:rPr>
          <w:rFonts w:ascii="Ebrima" w:hAnsi="Ebrima"/>
        </w:rPr>
      </w:pPr>
    </w:p>
    <w:p w:rsidR="00AE5BA2" w:rsidRDefault="00AE5BA2" w:rsidP="00AE5BA2">
      <w:pPr>
        <w:pStyle w:val="Listeavsnitt"/>
        <w:ind w:left="1800"/>
        <w:rPr>
          <w:rFonts w:ascii="Ebrima" w:hAnsi="Ebrima"/>
        </w:rPr>
      </w:pPr>
      <w:r>
        <w:rPr>
          <w:rFonts w:ascii="Ebrima" w:hAnsi="Ebrima"/>
        </w:rPr>
        <w:t xml:space="preserve">Plass tildeles etter alder. De eldste barna først. Det er fødselsdato som legges til grunn for dette. </w:t>
      </w:r>
    </w:p>
    <w:p w:rsidR="00716690" w:rsidRPr="00300E2A" w:rsidRDefault="00716690" w:rsidP="00716690">
      <w:pPr>
        <w:pStyle w:val="Listeavsnitt"/>
        <w:ind w:left="1440"/>
        <w:rPr>
          <w:rFonts w:ascii="Ebrima" w:hAnsi="Ebrima"/>
        </w:rPr>
      </w:pPr>
    </w:p>
    <w:p w:rsidR="00895340" w:rsidRPr="00300E2A" w:rsidRDefault="0089534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>Opptaksperioden varer så lenge foresatte/foreldre ønsker</w:t>
      </w:r>
      <w:r w:rsidR="00AE5BA2">
        <w:rPr>
          <w:rFonts w:ascii="Ebrima" w:hAnsi="Ebrima"/>
        </w:rPr>
        <w:t>, eller frem til skolestart</w:t>
      </w:r>
      <w:r w:rsidRPr="00300E2A">
        <w:rPr>
          <w:rFonts w:ascii="Ebrima" w:hAnsi="Ebrima"/>
        </w:rPr>
        <w:t>. Oppsigelsestiden er 1 måned fra den første i hver måned. Oppsigelsen må være skriftlig. Oppsigelsen er gjensidig dersom reglene for barnehagen ikke blir fulgt. Eier har myndighet til å si opp plasser hvis dette skulle skje.</w:t>
      </w:r>
      <w:r w:rsidRPr="00300E2A">
        <w:rPr>
          <w:rFonts w:ascii="Ebrima" w:hAnsi="Ebrima"/>
        </w:rPr>
        <w:br/>
      </w:r>
    </w:p>
    <w:p w:rsidR="00895340" w:rsidRPr="00300E2A" w:rsidRDefault="0089534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 xml:space="preserve">Barnehagen følger </w:t>
      </w:r>
      <w:proofErr w:type="spellStart"/>
      <w:r w:rsidRPr="00300E2A">
        <w:rPr>
          <w:rFonts w:ascii="Ebrima" w:hAnsi="Ebrima"/>
        </w:rPr>
        <w:t>makspris</w:t>
      </w:r>
      <w:proofErr w:type="spellEnd"/>
      <w:r w:rsidRPr="00300E2A">
        <w:rPr>
          <w:rFonts w:ascii="Ebrima" w:hAnsi="Ebrima"/>
        </w:rPr>
        <w:t xml:space="preserve"> og statlige bestemmelser for søskenmoderasjon.</w:t>
      </w:r>
      <w:r w:rsidR="00195DBA">
        <w:rPr>
          <w:rFonts w:ascii="Ebrima" w:hAnsi="Ebrima"/>
        </w:rPr>
        <w:t xml:space="preserve"> Kostpenger kommer i tillegg på lik linje med kommunale </w:t>
      </w:r>
      <w:r w:rsidR="00AE5BA2">
        <w:rPr>
          <w:rFonts w:ascii="Ebrima" w:hAnsi="Ebrima"/>
        </w:rPr>
        <w:t>barnehager. (pr nov 2021 kr 210</w:t>
      </w:r>
      <w:r w:rsidR="00195DBA">
        <w:rPr>
          <w:rFonts w:ascii="Ebrima" w:hAnsi="Ebrima"/>
        </w:rPr>
        <w:t>.- pr mnd for 100 % plass)</w:t>
      </w:r>
    </w:p>
    <w:p w:rsidR="00895340" w:rsidRPr="00300E2A" w:rsidRDefault="0089534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 xml:space="preserve">Leke </w:t>
      </w:r>
      <w:r w:rsidR="00D012DB">
        <w:rPr>
          <w:rFonts w:ascii="Ebrima" w:hAnsi="Ebrima"/>
        </w:rPr>
        <w:t xml:space="preserve">og oppholdsareal er satt til 3,48 m2 pr. barn(24). I tillegg kommer oppholdssteder på gården. </w:t>
      </w:r>
    </w:p>
    <w:p w:rsidR="00895340" w:rsidRPr="00300E2A" w:rsidRDefault="00895340" w:rsidP="007C60F5">
      <w:pPr>
        <w:pStyle w:val="Listeavsnitt"/>
        <w:rPr>
          <w:rFonts w:ascii="Ebrima" w:hAnsi="Ebrima"/>
        </w:rPr>
      </w:pPr>
      <w:proofErr w:type="spellStart"/>
      <w:r w:rsidRPr="00300E2A">
        <w:rPr>
          <w:rFonts w:ascii="Ebrima" w:hAnsi="Ebrima"/>
        </w:rPr>
        <w:t>Utelekearealet</w:t>
      </w:r>
      <w:proofErr w:type="spellEnd"/>
      <w:r w:rsidRPr="00300E2A">
        <w:rPr>
          <w:rFonts w:ascii="Ebrima" w:hAnsi="Ebrima"/>
        </w:rPr>
        <w:t xml:space="preserve"> som er innenfor barnehagens begrensede område er ca 3 mål, men i tillegg til dette er det naturtomt på ca 2-3 mål. Dette står fritt til barnehagens disposisjon.</w:t>
      </w:r>
    </w:p>
    <w:p w:rsidR="00895340" w:rsidRPr="00300E2A" w:rsidRDefault="0089534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>Barnehagens åpn</w:t>
      </w:r>
      <w:r w:rsidR="00C9609F" w:rsidRPr="00300E2A">
        <w:rPr>
          <w:rFonts w:ascii="Ebrima" w:hAnsi="Ebrima"/>
        </w:rPr>
        <w:t>ingstid er kl.0700</w:t>
      </w:r>
      <w:r w:rsidRPr="00300E2A">
        <w:rPr>
          <w:rFonts w:ascii="Ebrima" w:hAnsi="Ebrima"/>
        </w:rPr>
        <w:t xml:space="preserve">-1630. Mandag til fredag. </w:t>
      </w:r>
      <w:r w:rsidR="00C9609F" w:rsidRPr="00300E2A">
        <w:rPr>
          <w:rFonts w:ascii="Ebrima" w:hAnsi="Ebrima"/>
        </w:rPr>
        <w:t>Ved beh</w:t>
      </w:r>
      <w:r w:rsidR="00094B2C" w:rsidRPr="00300E2A">
        <w:rPr>
          <w:rFonts w:ascii="Ebrima" w:hAnsi="Ebrima"/>
        </w:rPr>
        <w:t>ov 06.45 til 16.45</w:t>
      </w:r>
      <w:r w:rsidR="00C9609F" w:rsidRPr="00300E2A">
        <w:rPr>
          <w:rFonts w:ascii="Ebrima" w:hAnsi="Ebrima"/>
        </w:rPr>
        <w:t>.</w:t>
      </w:r>
    </w:p>
    <w:p w:rsidR="00C9609F" w:rsidRPr="00300E2A" w:rsidRDefault="00094B2C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>Barnehagen har 24</w:t>
      </w:r>
      <w:r w:rsidR="00C9609F" w:rsidRPr="00300E2A">
        <w:rPr>
          <w:rFonts w:ascii="Ebrima" w:hAnsi="Ebrima"/>
        </w:rPr>
        <w:t xml:space="preserve"> hele plasser for barn i alderen 0-6 år.</w:t>
      </w:r>
      <w:r w:rsidR="009A5D27">
        <w:rPr>
          <w:rFonts w:ascii="Ebrima" w:hAnsi="Ebrima"/>
        </w:rPr>
        <w:t xml:space="preserve"> Barnehagen tilbyr kun 100 % plasser. </w:t>
      </w:r>
    </w:p>
    <w:p w:rsidR="00C9609F" w:rsidRPr="00300E2A" w:rsidRDefault="00C9609F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 xml:space="preserve">Barnehagen har sitt eget </w:t>
      </w:r>
      <w:proofErr w:type="spellStart"/>
      <w:r w:rsidRPr="00300E2A">
        <w:rPr>
          <w:rFonts w:ascii="Ebrima" w:hAnsi="Ebrima"/>
        </w:rPr>
        <w:t>internkontrollsystem</w:t>
      </w:r>
      <w:proofErr w:type="spellEnd"/>
      <w:r w:rsidRPr="00300E2A">
        <w:rPr>
          <w:rFonts w:ascii="Ebrima" w:hAnsi="Ebrima"/>
        </w:rPr>
        <w:t xml:space="preserve"> og det føres månedlige kontroller på eget skjema av eier og ansatt pedagogisk leder. Ellers følges </w:t>
      </w:r>
      <w:proofErr w:type="spellStart"/>
      <w:r w:rsidRPr="00300E2A">
        <w:rPr>
          <w:rFonts w:ascii="Ebrima" w:hAnsi="Ebrima"/>
        </w:rPr>
        <w:t>internkontrollen</w:t>
      </w:r>
      <w:proofErr w:type="spellEnd"/>
      <w:r w:rsidRPr="00300E2A">
        <w:rPr>
          <w:rFonts w:ascii="Ebrima" w:hAnsi="Ebrima"/>
        </w:rPr>
        <w:t xml:space="preserve"> opp på månedlige personalmøter.</w:t>
      </w:r>
    </w:p>
    <w:p w:rsidR="00C9609F" w:rsidRDefault="00C9609F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>Barnehagen har en betalingsfri måned pr. år. Juli måned, samt 4</w:t>
      </w:r>
      <w:r w:rsidR="00716690">
        <w:rPr>
          <w:rFonts w:ascii="Ebrima" w:hAnsi="Ebrima"/>
        </w:rPr>
        <w:t xml:space="preserve"> eller </w:t>
      </w:r>
      <w:proofErr w:type="gramStart"/>
      <w:r w:rsidR="00716690">
        <w:rPr>
          <w:rFonts w:ascii="Ebrima" w:hAnsi="Ebrima"/>
        </w:rPr>
        <w:t xml:space="preserve">5 </w:t>
      </w:r>
      <w:r w:rsidRPr="00300E2A">
        <w:rPr>
          <w:rFonts w:ascii="Ebrima" w:hAnsi="Ebrima"/>
        </w:rPr>
        <w:t xml:space="preserve"> planleggingsdager</w:t>
      </w:r>
      <w:proofErr w:type="gramEnd"/>
      <w:r w:rsidRPr="00300E2A">
        <w:rPr>
          <w:rFonts w:ascii="Ebrima" w:hAnsi="Ebrima"/>
        </w:rPr>
        <w:t xml:space="preserve"> hvert år</w:t>
      </w:r>
      <w:r w:rsidR="00716690">
        <w:rPr>
          <w:rFonts w:ascii="Ebrima" w:hAnsi="Ebrima"/>
        </w:rPr>
        <w:t xml:space="preserve"> avhengig av sommerferien</w:t>
      </w:r>
      <w:r w:rsidRPr="00300E2A">
        <w:rPr>
          <w:rFonts w:ascii="Ebrima" w:hAnsi="Ebrima"/>
        </w:rPr>
        <w:t>.</w:t>
      </w:r>
    </w:p>
    <w:p w:rsidR="00716690" w:rsidRDefault="0071669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>Barnehagen er en PBL –</w:t>
      </w:r>
      <w:r w:rsidR="002C650B">
        <w:rPr>
          <w:rFonts w:ascii="Ebrima" w:hAnsi="Ebrima"/>
        </w:rPr>
        <w:t xml:space="preserve"> </w:t>
      </w:r>
      <w:r>
        <w:rPr>
          <w:rFonts w:ascii="Ebrima" w:hAnsi="Ebrima"/>
        </w:rPr>
        <w:t xml:space="preserve">A barnehage </w:t>
      </w:r>
      <w:r w:rsidR="002C650B">
        <w:rPr>
          <w:rFonts w:ascii="Ebrima" w:hAnsi="Ebrima"/>
        </w:rPr>
        <w:t>(Private barnehagers landsforbund)</w:t>
      </w:r>
      <w:r>
        <w:rPr>
          <w:rFonts w:ascii="Ebrima" w:hAnsi="Ebrima"/>
        </w:rPr>
        <w:t>og følger gjeldende tariff for sine ansatte.</w:t>
      </w:r>
      <w:r w:rsidR="002C650B">
        <w:rPr>
          <w:rFonts w:ascii="Ebrima" w:hAnsi="Ebrima"/>
        </w:rPr>
        <w:t xml:space="preserve"> Barnehagen har også sin bedriftshelsetjeneste gjennom PBL.</w:t>
      </w:r>
    </w:p>
    <w:p w:rsidR="002C650B" w:rsidRDefault="002C650B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 xml:space="preserve">Alle barn </w:t>
      </w:r>
      <w:r w:rsidR="00195DBA">
        <w:rPr>
          <w:rFonts w:ascii="Ebrima" w:hAnsi="Ebrima"/>
        </w:rPr>
        <w:t xml:space="preserve">er forsikret gjennom </w:t>
      </w:r>
      <w:proofErr w:type="gramStart"/>
      <w:r w:rsidR="00195DBA">
        <w:rPr>
          <w:rFonts w:ascii="Ebrima" w:hAnsi="Ebrima"/>
        </w:rPr>
        <w:t>PBL ,</w:t>
      </w:r>
      <w:proofErr w:type="gramEnd"/>
      <w:r>
        <w:rPr>
          <w:rFonts w:ascii="Ebrima" w:hAnsi="Ebrima"/>
        </w:rPr>
        <w:t xml:space="preserve"> kollektiv ulykkesforsikring.</w:t>
      </w:r>
    </w:p>
    <w:p w:rsidR="00716690" w:rsidRDefault="00716690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>Det er samarbeidsutvalg i barnehagen som i tillegg til ansattes representanter har 2 foreldrerepresen</w:t>
      </w:r>
      <w:r w:rsidR="002C650B">
        <w:rPr>
          <w:rFonts w:ascii="Ebrima" w:hAnsi="Ebrima"/>
        </w:rPr>
        <w:t>tanter som velges hver høst. Samarbeidsutvalget behandler alle saker som er viktig for barnehagens innhold.</w:t>
      </w:r>
    </w:p>
    <w:p w:rsidR="002C650B" w:rsidRPr="00300E2A" w:rsidRDefault="002C650B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>
        <w:rPr>
          <w:rFonts w:ascii="Ebrima" w:hAnsi="Ebrima"/>
        </w:rPr>
        <w:t>Foreldrerådet består av alle foreldrene og skal ivareta fellesinteresser for samarbeidet mellom foreldregruppen og barnehagen.</w:t>
      </w:r>
    </w:p>
    <w:p w:rsidR="00C9609F" w:rsidRDefault="00C9609F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t>Vedtekter sendes kom</w:t>
      </w:r>
      <w:r w:rsidR="002C650B">
        <w:rPr>
          <w:rFonts w:ascii="Ebrima" w:hAnsi="Ebrima"/>
        </w:rPr>
        <w:t xml:space="preserve">munen til orientering ved evt. </w:t>
      </w:r>
      <w:r w:rsidR="00195DBA">
        <w:rPr>
          <w:rFonts w:ascii="Ebrima" w:hAnsi="Ebrima"/>
        </w:rPr>
        <w:t>E</w:t>
      </w:r>
      <w:r w:rsidRPr="00300E2A">
        <w:rPr>
          <w:rFonts w:ascii="Ebrima" w:hAnsi="Ebrima"/>
        </w:rPr>
        <w:t>ndringer</w:t>
      </w:r>
      <w:r w:rsidR="00195DBA">
        <w:rPr>
          <w:rFonts w:ascii="Ebrima" w:hAnsi="Ebrima"/>
        </w:rPr>
        <w:t xml:space="preserve"> og samarbeidsutvalget skal godkjenne endringer</w:t>
      </w:r>
      <w:r w:rsidRPr="00300E2A">
        <w:rPr>
          <w:rFonts w:ascii="Ebrima" w:hAnsi="Ebrima"/>
        </w:rPr>
        <w:t>.</w:t>
      </w:r>
    </w:p>
    <w:p w:rsidR="00195DBA" w:rsidRPr="00195DBA" w:rsidRDefault="00195DBA" w:rsidP="00195DBA">
      <w:pPr>
        <w:ind w:left="360"/>
        <w:rPr>
          <w:rFonts w:ascii="Ebrima" w:hAnsi="Ebrima"/>
        </w:rPr>
      </w:pPr>
    </w:p>
    <w:p w:rsidR="00C9609F" w:rsidRPr="00300E2A" w:rsidRDefault="00C9609F" w:rsidP="007C60F5">
      <w:pPr>
        <w:pStyle w:val="Listeavsnitt"/>
        <w:numPr>
          <w:ilvl w:val="0"/>
          <w:numId w:val="1"/>
        </w:numPr>
        <w:rPr>
          <w:rFonts w:ascii="Ebrima" w:hAnsi="Ebrima"/>
        </w:rPr>
      </w:pPr>
      <w:r w:rsidRPr="00300E2A">
        <w:rPr>
          <w:rFonts w:ascii="Ebrima" w:hAnsi="Ebrima"/>
        </w:rPr>
        <w:lastRenderedPageBreak/>
        <w:t>Sommerferie bestemmes hver høst i samarbeid</w:t>
      </w:r>
      <w:r w:rsidR="009A5D27">
        <w:rPr>
          <w:rFonts w:ascii="Ebrima" w:hAnsi="Ebrima"/>
        </w:rPr>
        <w:t xml:space="preserve"> med foreldrerådet. Det foretas </w:t>
      </w:r>
      <w:r w:rsidRPr="00300E2A">
        <w:rPr>
          <w:rFonts w:ascii="Ebrima" w:hAnsi="Ebrima"/>
        </w:rPr>
        <w:t>avstemming.</w:t>
      </w:r>
      <w:r w:rsidR="00AE5BA2">
        <w:rPr>
          <w:rFonts w:ascii="Ebrima" w:hAnsi="Ebrima"/>
        </w:rPr>
        <w:t xml:space="preserve"> Barnehagen har 4 uker sommerstengt og 5 planleggingsdager. Ellers åpent som vanlig alle ordinære dager. </w:t>
      </w:r>
    </w:p>
    <w:p w:rsidR="00094B2C" w:rsidRPr="00300E2A" w:rsidRDefault="001E6617" w:rsidP="007C60F5">
      <w:pPr>
        <w:rPr>
          <w:rFonts w:ascii="Ebrima" w:hAnsi="Ebrima"/>
        </w:rPr>
      </w:pPr>
      <w:r>
        <w:rPr>
          <w:rFonts w:ascii="Ebrima" w:hAnsi="Ebrima"/>
        </w:rPr>
        <w:t>Redigert desember</w:t>
      </w:r>
      <w:r w:rsidR="009A5D27">
        <w:rPr>
          <w:rFonts w:ascii="Ebrima" w:hAnsi="Ebrima"/>
        </w:rPr>
        <w:t xml:space="preserve">  2021 </w:t>
      </w:r>
    </w:p>
    <w:sectPr w:rsidR="00094B2C" w:rsidRPr="00300E2A" w:rsidSect="0066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3592"/>
    <w:multiLevelType w:val="hybridMultilevel"/>
    <w:tmpl w:val="5DE491BE"/>
    <w:lvl w:ilvl="0" w:tplc="511C3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DE1A74"/>
    <w:multiLevelType w:val="hybridMultilevel"/>
    <w:tmpl w:val="6D083634"/>
    <w:lvl w:ilvl="0" w:tplc="02F4AE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913803"/>
    <w:multiLevelType w:val="hybridMultilevel"/>
    <w:tmpl w:val="1834CA0A"/>
    <w:lvl w:ilvl="0" w:tplc="7A32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7657A"/>
    <w:multiLevelType w:val="hybridMultilevel"/>
    <w:tmpl w:val="5846EAD2"/>
    <w:lvl w:ilvl="0" w:tplc="23307440">
      <w:start w:val="1"/>
      <w:numFmt w:val="decimal"/>
      <w:lvlText w:val="%1."/>
      <w:lvlJc w:val="left"/>
      <w:pPr>
        <w:ind w:left="1440" w:hanging="360"/>
      </w:pPr>
      <w:rPr>
        <w:rFonts w:ascii="Ebrima" w:eastAsiaTheme="minorHAnsi" w:hAnsi="Ebrima" w:cstheme="minorBidi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95340"/>
    <w:rsid w:val="000736B5"/>
    <w:rsid w:val="00094B2C"/>
    <w:rsid w:val="00115F74"/>
    <w:rsid w:val="00195DBA"/>
    <w:rsid w:val="001E6617"/>
    <w:rsid w:val="00250063"/>
    <w:rsid w:val="00275D07"/>
    <w:rsid w:val="002C650B"/>
    <w:rsid w:val="00300E2A"/>
    <w:rsid w:val="0035532B"/>
    <w:rsid w:val="0038331F"/>
    <w:rsid w:val="005A09C7"/>
    <w:rsid w:val="00662498"/>
    <w:rsid w:val="006D63E0"/>
    <w:rsid w:val="00716690"/>
    <w:rsid w:val="0078514C"/>
    <w:rsid w:val="007C60F5"/>
    <w:rsid w:val="007D1214"/>
    <w:rsid w:val="008152D0"/>
    <w:rsid w:val="008162D0"/>
    <w:rsid w:val="00895340"/>
    <w:rsid w:val="008C3A16"/>
    <w:rsid w:val="008C69B0"/>
    <w:rsid w:val="009A5D27"/>
    <w:rsid w:val="00A531D3"/>
    <w:rsid w:val="00AE5BA2"/>
    <w:rsid w:val="00C349C3"/>
    <w:rsid w:val="00C9609F"/>
    <w:rsid w:val="00D012DB"/>
    <w:rsid w:val="00D17924"/>
    <w:rsid w:val="00D25FB6"/>
    <w:rsid w:val="00D924CF"/>
    <w:rsid w:val="00D94367"/>
    <w:rsid w:val="00F6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95340"/>
    <w:pPr>
      <w:ind w:left="720"/>
      <w:contextualSpacing/>
    </w:pPr>
  </w:style>
  <w:style w:type="character" w:customStyle="1" w:styleId="paragrafvalue2">
    <w:name w:val="paragrafvalue2"/>
    <w:basedOn w:val="Standardskriftforavsnitt"/>
    <w:rsid w:val="007C60F5"/>
    <w:rPr>
      <w:b/>
      <w:bCs/>
    </w:rPr>
  </w:style>
  <w:style w:type="character" w:customStyle="1" w:styleId="paragraftittel">
    <w:name w:val="paragraftittel"/>
    <w:basedOn w:val="Standardskriftforavsnitt"/>
    <w:rsid w:val="007C60F5"/>
  </w:style>
  <w:style w:type="paragraph" w:customStyle="1" w:styleId="mortaga">
    <w:name w:val="mortag_a"/>
    <w:basedOn w:val="Normal"/>
    <w:rsid w:val="007C60F5"/>
    <w:pPr>
      <w:spacing w:after="12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5080">
      <w:bodyDiv w:val="1"/>
      <w:marLeft w:val="0"/>
      <w:marRight w:val="0"/>
      <w:marTop w:val="69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12562">
      <w:bodyDiv w:val="1"/>
      <w:marLeft w:val="0"/>
      <w:marRight w:val="0"/>
      <w:marTop w:val="69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Bruker</cp:lastModifiedBy>
  <cp:revision>4</cp:revision>
  <dcterms:created xsi:type="dcterms:W3CDTF">2021-11-18T11:17:00Z</dcterms:created>
  <dcterms:modified xsi:type="dcterms:W3CDTF">2021-12-07T12:58:00Z</dcterms:modified>
</cp:coreProperties>
</file>